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2F" w:rsidRDefault="0026352F" w:rsidP="0026352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26352F" w:rsidRDefault="0026352F" w:rsidP="00637F2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  <w:r>
        <w:rPr>
          <w:rFonts w:ascii="Arial" w:eastAsia="Times New Roman" w:hAnsi="Arial" w:cs="Arial"/>
          <w:b/>
          <w:sz w:val="28"/>
          <w:szCs w:val="28"/>
          <w:lang w:val="kk-KZ"/>
        </w:rPr>
        <w:t xml:space="preserve">Краткая информация </w:t>
      </w:r>
      <w:r w:rsidR="00637F22">
        <w:rPr>
          <w:rFonts w:ascii="Arial" w:eastAsia="Times New Roman" w:hAnsi="Arial" w:cs="Arial"/>
          <w:b/>
          <w:sz w:val="28"/>
          <w:szCs w:val="28"/>
          <w:lang w:val="kk-KZ"/>
        </w:rPr>
        <w:t xml:space="preserve">по итогам </w:t>
      </w:r>
      <w:r>
        <w:rPr>
          <w:rFonts w:ascii="Arial" w:eastAsia="Times New Roman" w:hAnsi="Arial" w:cs="Arial"/>
          <w:b/>
          <w:sz w:val="28"/>
          <w:szCs w:val="28"/>
          <w:lang w:val="kk-KZ"/>
        </w:rPr>
        <w:t xml:space="preserve">деятельности РГП «Резерв» </w:t>
      </w:r>
      <w:r w:rsidR="00637F22">
        <w:rPr>
          <w:rFonts w:ascii="Arial" w:eastAsia="Times New Roman" w:hAnsi="Arial" w:cs="Arial"/>
          <w:b/>
          <w:sz w:val="28"/>
          <w:szCs w:val="28"/>
          <w:lang w:val="kk-KZ"/>
        </w:rPr>
        <w:t>за 2021 г</w:t>
      </w:r>
    </w:p>
    <w:p w:rsidR="0026352F" w:rsidRDefault="0026352F" w:rsidP="00263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26352F" w:rsidRDefault="0026352F" w:rsidP="0026352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6352F" w:rsidRDefault="0026352F" w:rsidP="0026352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BF2DEF">
        <w:rPr>
          <w:rFonts w:ascii="Arial" w:eastAsia="Times New Roman" w:hAnsi="Arial" w:cs="Arial"/>
          <w:b/>
          <w:sz w:val="28"/>
          <w:szCs w:val="28"/>
          <w:lang w:val="kk-KZ"/>
        </w:rPr>
        <w:t>Модернизация основных фондов</w:t>
      </w:r>
    </w:p>
    <w:p w:rsidR="0026352F" w:rsidRDefault="0026352F" w:rsidP="00263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BF2DEF">
        <w:rPr>
          <w:rFonts w:ascii="Arial" w:eastAsia="Times New Roman" w:hAnsi="Arial" w:cs="Arial"/>
          <w:sz w:val="28"/>
          <w:szCs w:val="28"/>
          <w:lang w:val="kk-KZ"/>
        </w:rPr>
        <w:t>На основании результатов техобследования</w:t>
      </w:r>
      <w:r>
        <w:rPr>
          <w:rFonts w:ascii="Arial" w:eastAsia="Times New Roman" w:hAnsi="Arial" w:cs="Arial"/>
          <w:sz w:val="28"/>
          <w:szCs w:val="28"/>
          <w:lang w:val="kk-KZ"/>
        </w:rPr>
        <w:t xml:space="preserve"> проведенного в 2020 году </w:t>
      </w:r>
      <w:r w:rsidRPr="00BF2DEF">
        <w:rPr>
          <w:rFonts w:ascii="Arial" w:eastAsia="Times New Roman" w:hAnsi="Arial" w:cs="Arial"/>
          <w:sz w:val="28"/>
          <w:szCs w:val="28"/>
          <w:lang w:val="kk-KZ"/>
        </w:rPr>
        <w:t xml:space="preserve">определены </w:t>
      </w:r>
      <w:r>
        <w:rPr>
          <w:rFonts w:ascii="Arial" w:eastAsia="Times New Roman" w:hAnsi="Arial" w:cs="Arial"/>
          <w:sz w:val="28"/>
          <w:szCs w:val="28"/>
          <w:lang w:val="kk-KZ"/>
        </w:rPr>
        <w:t>виды</w:t>
      </w:r>
      <w:r w:rsidRPr="00BF2DEF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kk-KZ"/>
        </w:rPr>
        <w:t xml:space="preserve">необходимых </w:t>
      </w:r>
      <w:r w:rsidRPr="00BF2DEF">
        <w:rPr>
          <w:rFonts w:ascii="Arial" w:eastAsia="Times New Roman" w:hAnsi="Arial" w:cs="Arial"/>
          <w:sz w:val="28"/>
          <w:szCs w:val="28"/>
          <w:lang w:val="kk-KZ"/>
        </w:rPr>
        <w:t>ремонтно-восстановительны</w:t>
      </w:r>
      <w:r>
        <w:rPr>
          <w:rFonts w:ascii="Arial" w:eastAsia="Times New Roman" w:hAnsi="Arial" w:cs="Arial"/>
          <w:sz w:val="28"/>
          <w:szCs w:val="28"/>
          <w:lang w:val="kk-KZ"/>
        </w:rPr>
        <w:t>х</w:t>
      </w:r>
      <w:r w:rsidRPr="00BF2DEF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kk-KZ"/>
        </w:rPr>
        <w:t>работ по складским помещениям, резервуарному парку, инженерным системам, сооружениям и оборудованию</w:t>
      </w:r>
      <w:r w:rsidRPr="00BF2DEF">
        <w:rPr>
          <w:rFonts w:ascii="Arial" w:eastAsia="Times New Roman" w:hAnsi="Arial" w:cs="Arial"/>
          <w:sz w:val="28"/>
          <w:szCs w:val="28"/>
          <w:lang w:val="kk-KZ"/>
        </w:rPr>
        <w:t xml:space="preserve">. </w:t>
      </w:r>
    </w:p>
    <w:p w:rsidR="0026352F" w:rsidRDefault="0026352F" w:rsidP="00263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>
        <w:rPr>
          <w:rFonts w:ascii="Arial" w:eastAsia="Times New Roman" w:hAnsi="Arial" w:cs="Arial"/>
          <w:sz w:val="28"/>
          <w:szCs w:val="28"/>
          <w:lang w:val="kk-KZ"/>
        </w:rPr>
        <w:t xml:space="preserve">Для приведения основных фондов в соответствующее технологическое состояние в </w:t>
      </w:r>
      <w:r w:rsidRPr="0091655C">
        <w:rPr>
          <w:rFonts w:ascii="Arial" w:eastAsia="Times New Roman" w:hAnsi="Arial" w:cs="Arial"/>
          <w:sz w:val="28"/>
          <w:szCs w:val="28"/>
          <w:lang w:val="kk-KZ"/>
        </w:rPr>
        <w:t>2020-2021 гг. прове</w:t>
      </w:r>
      <w:r>
        <w:rPr>
          <w:rFonts w:ascii="Arial" w:eastAsia="Times New Roman" w:hAnsi="Arial" w:cs="Arial"/>
          <w:sz w:val="28"/>
          <w:szCs w:val="28"/>
          <w:lang w:val="kk-KZ"/>
        </w:rPr>
        <w:t>дено</w:t>
      </w:r>
      <w:r w:rsidRPr="0091655C">
        <w:rPr>
          <w:rFonts w:ascii="Arial" w:eastAsia="Times New Roman" w:hAnsi="Arial" w:cs="Arial"/>
          <w:sz w:val="28"/>
          <w:szCs w:val="28"/>
          <w:lang w:val="kk-KZ"/>
        </w:rPr>
        <w:t>:</w:t>
      </w:r>
    </w:p>
    <w:p w:rsidR="00613FCA" w:rsidRDefault="0026352F" w:rsidP="00537AE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8"/>
          <w:szCs w:val="28"/>
          <w:lang w:val="kk-KZ"/>
        </w:rPr>
      </w:pPr>
      <w:r w:rsidRPr="00613FCA">
        <w:rPr>
          <w:rFonts w:ascii="Arial" w:hAnsi="Arial" w:cs="Arial"/>
          <w:sz w:val="28"/>
          <w:szCs w:val="28"/>
          <w:lang w:val="kk-KZ"/>
        </w:rPr>
        <w:t>4 капитальных ремонта пожарных водопроводов и кровель 2х складов в трёх филиалах (Стрела, Автоматика и Высота)</w:t>
      </w:r>
      <w:r w:rsidR="00613FCA">
        <w:rPr>
          <w:rFonts w:ascii="Arial" w:hAnsi="Arial" w:cs="Arial"/>
          <w:sz w:val="28"/>
          <w:szCs w:val="28"/>
          <w:lang w:val="kk-KZ"/>
        </w:rPr>
        <w:t>;</w:t>
      </w:r>
      <w:r w:rsidRPr="00613FCA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26352F" w:rsidRPr="00613FCA" w:rsidRDefault="0026352F" w:rsidP="00537AE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8"/>
          <w:szCs w:val="28"/>
          <w:lang w:val="kk-KZ"/>
        </w:rPr>
      </w:pPr>
      <w:r w:rsidRPr="00613FCA">
        <w:rPr>
          <w:rFonts w:ascii="Arial" w:hAnsi="Arial" w:cs="Arial"/>
          <w:sz w:val="28"/>
          <w:szCs w:val="28"/>
          <w:lang w:val="kk-KZ"/>
        </w:rPr>
        <w:t>17 текущих ремонтов зданий и сооружений, автомобильных и железнодорожных путей, инженерных систем, коммуникаций и оборудования в девяти филиалах.</w:t>
      </w:r>
    </w:p>
    <w:p w:rsidR="0026352F" w:rsidRPr="00580A8A" w:rsidRDefault="0026352F" w:rsidP="0026352F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8"/>
          <w:szCs w:val="28"/>
          <w:lang w:val="kk-KZ"/>
        </w:rPr>
      </w:pPr>
      <w:r w:rsidRPr="00580A8A">
        <w:rPr>
          <w:rFonts w:ascii="Arial" w:hAnsi="Arial" w:cs="Arial"/>
          <w:sz w:val="28"/>
          <w:szCs w:val="28"/>
          <w:lang w:val="kk-KZ"/>
        </w:rPr>
        <w:t xml:space="preserve">разработано </w:t>
      </w:r>
      <w:r w:rsidRPr="008118CE">
        <w:rPr>
          <w:rFonts w:ascii="Arial" w:hAnsi="Arial" w:cs="Arial"/>
          <w:sz w:val="28"/>
          <w:szCs w:val="28"/>
          <w:lang w:val="kk-KZ"/>
        </w:rPr>
        <w:t>19 проектов по капремонтам</w:t>
      </w:r>
      <w:r w:rsidRPr="00580A8A">
        <w:rPr>
          <w:rFonts w:ascii="Arial" w:hAnsi="Arial" w:cs="Arial"/>
          <w:sz w:val="28"/>
          <w:szCs w:val="28"/>
          <w:lang w:val="kk-KZ"/>
        </w:rPr>
        <w:t xml:space="preserve"> складских помещений, инженерных систем и сооружений в </w:t>
      </w:r>
      <w:r w:rsidRPr="008118CE">
        <w:rPr>
          <w:rFonts w:ascii="Arial" w:hAnsi="Arial" w:cs="Arial"/>
          <w:sz w:val="28"/>
          <w:szCs w:val="28"/>
          <w:lang w:val="kk-KZ"/>
        </w:rPr>
        <w:t>шести филиалах</w:t>
      </w:r>
      <w:r w:rsidRPr="00580A8A">
        <w:rPr>
          <w:rFonts w:ascii="Arial" w:hAnsi="Arial" w:cs="Arial"/>
          <w:sz w:val="28"/>
          <w:szCs w:val="28"/>
          <w:lang w:val="kk-KZ"/>
        </w:rPr>
        <w:t xml:space="preserve"> и </w:t>
      </w:r>
      <w:r w:rsidRPr="008118CE">
        <w:rPr>
          <w:rFonts w:ascii="Arial" w:hAnsi="Arial" w:cs="Arial"/>
          <w:sz w:val="28"/>
          <w:szCs w:val="28"/>
          <w:lang w:val="kk-KZ"/>
        </w:rPr>
        <w:t>3 проекта по капремонту 11</w:t>
      </w:r>
      <w:r w:rsidR="00613FCA">
        <w:rPr>
          <w:rFonts w:ascii="Arial" w:hAnsi="Arial" w:cs="Arial"/>
          <w:sz w:val="28"/>
          <w:szCs w:val="28"/>
          <w:lang w:val="kk-KZ"/>
        </w:rPr>
        <w:t xml:space="preserve"> резервуаров на трёх нефтебазах</w:t>
      </w:r>
      <w:r>
        <w:rPr>
          <w:rFonts w:ascii="Arial" w:hAnsi="Arial" w:cs="Arial"/>
          <w:sz w:val="28"/>
          <w:szCs w:val="28"/>
          <w:lang w:val="kk-KZ"/>
        </w:rPr>
        <w:t>;</w:t>
      </w:r>
    </w:p>
    <w:p w:rsidR="0026352F" w:rsidRDefault="0026352F" w:rsidP="0026352F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также </w:t>
      </w:r>
      <w:r w:rsidRPr="008118CE">
        <w:rPr>
          <w:rFonts w:ascii="Arial" w:hAnsi="Arial" w:cs="Arial"/>
          <w:sz w:val="28"/>
          <w:szCs w:val="28"/>
          <w:lang w:val="kk-KZ"/>
        </w:rPr>
        <w:t xml:space="preserve">разработаны 3 проекта по строительству 2х новых складов в филиалах «Комета», «Автоматика» и новой базы хранения </w:t>
      </w:r>
      <w:r w:rsidR="00C64DE9">
        <w:rPr>
          <w:rFonts w:ascii="Arial" w:hAnsi="Arial" w:cs="Arial"/>
          <w:sz w:val="28"/>
          <w:szCs w:val="28"/>
          <w:lang w:val="kk-KZ"/>
        </w:rPr>
        <w:t>государственного материального резерва</w:t>
      </w:r>
      <w:r w:rsidRPr="008118CE">
        <w:rPr>
          <w:rFonts w:ascii="Arial" w:hAnsi="Arial" w:cs="Arial"/>
          <w:sz w:val="28"/>
          <w:szCs w:val="28"/>
          <w:lang w:val="kk-KZ"/>
        </w:rPr>
        <w:t xml:space="preserve"> </w:t>
      </w:r>
      <w:r w:rsidR="001B6436">
        <w:rPr>
          <w:rFonts w:ascii="Arial" w:hAnsi="Arial" w:cs="Arial"/>
          <w:sz w:val="28"/>
          <w:szCs w:val="28"/>
          <w:lang w:val="kk-KZ"/>
        </w:rPr>
        <w:t>(</w:t>
      </w:r>
      <w:r w:rsidR="001B6436" w:rsidRPr="008118CE">
        <w:rPr>
          <w:rFonts w:ascii="Arial" w:hAnsi="Arial" w:cs="Arial"/>
          <w:sz w:val="28"/>
          <w:szCs w:val="28"/>
          <w:lang w:val="kk-KZ"/>
        </w:rPr>
        <w:t>ГМР</w:t>
      </w:r>
      <w:r w:rsidR="001B6436">
        <w:rPr>
          <w:rFonts w:ascii="Arial" w:hAnsi="Arial" w:cs="Arial"/>
          <w:sz w:val="28"/>
          <w:szCs w:val="28"/>
          <w:lang w:val="kk-KZ"/>
        </w:rPr>
        <w:t xml:space="preserve">) </w:t>
      </w:r>
      <w:r w:rsidRPr="008118CE">
        <w:rPr>
          <w:rFonts w:ascii="Arial" w:hAnsi="Arial" w:cs="Arial"/>
          <w:sz w:val="28"/>
          <w:szCs w:val="28"/>
          <w:lang w:val="kk-KZ"/>
        </w:rPr>
        <w:t>в южном</w:t>
      </w:r>
      <w:r w:rsidR="00613FCA">
        <w:rPr>
          <w:rFonts w:ascii="Arial" w:hAnsi="Arial" w:cs="Arial"/>
          <w:sz w:val="28"/>
          <w:szCs w:val="28"/>
          <w:lang w:val="kk-KZ"/>
        </w:rPr>
        <w:t xml:space="preserve"> регионе республики</w:t>
      </w:r>
      <w:r w:rsidRPr="00BF2DEF">
        <w:rPr>
          <w:rFonts w:ascii="Arial" w:hAnsi="Arial" w:cs="Arial"/>
          <w:sz w:val="28"/>
          <w:szCs w:val="28"/>
          <w:lang w:val="kk-KZ"/>
        </w:rPr>
        <w:t>.</w:t>
      </w:r>
      <w:r w:rsidR="001B6436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26352F" w:rsidRDefault="0026352F" w:rsidP="00263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>
        <w:rPr>
          <w:rFonts w:ascii="Arial" w:eastAsia="Times New Roman" w:hAnsi="Arial" w:cs="Arial"/>
          <w:sz w:val="28"/>
          <w:szCs w:val="28"/>
          <w:lang w:val="kk-KZ"/>
        </w:rPr>
        <w:t>Кроме того выделен</w:t>
      </w:r>
      <w:r w:rsidRPr="00BF2DEF">
        <w:rPr>
          <w:rFonts w:ascii="Arial" w:eastAsia="Times New Roman" w:hAnsi="Arial" w:cs="Arial"/>
          <w:sz w:val="28"/>
          <w:szCs w:val="28"/>
          <w:lang w:val="kk-KZ"/>
        </w:rPr>
        <w:t xml:space="preserve"> земельны</w:t>
      </w:r>
      <w:r>
        <w:rPr>
          <w:rFonts w:ascii="Arial" w:eastAsia="Times New Roman" w:hAnsi="Arial" w:cs="Arial"/>
          <w:sz w:val="28"/>
          <w:szCs w:val="28"/>
          <w:lang w:val="kk-KZ"/>
        </w:rPr>
        <w:t>й</w:t>
      </w:r>
      <w:r w:rsidRPr="00BF2DEF">
        <w:rPr>
          <w:rFonts w:ascii="Arial" w:eastAsia="Times New Roman" w:hAnsi="Arial" w:cs="Arial"/>
          <w:sz w:val="28"/>
          <w:szCs w:val="28"/>
          <w:lang w:val="kk-KZ"/>
        </w:rPr>
        <w:t xml:space="preserve"> участ</w:t>
      </w:r>
      <w:r>
        <w:rPr>
          <w:rFonts w:ascii="Arial" w:eastAsia="Times New Roman" w:hAnsi="Arial" w:cs="Arial"/>
          <w:sz w:val="28"/>
          <w:szCs w:val="28"/>
          <w:lang w:val="kk-KZ"/>
        </w:rPr>
        <w:t xml:space="preserve">ок </w:t>
      </w:r>
      <w:r w:rsidRPr="00BF2DEF">
        <w:rPr>
          <w:rFonts w:ascii="Arial" w:eastAsia="Times New Roman" w:hAnsi="Arial" w:cs="Arial"/>
          <w:sz w:val="28"/>
          <w:szCs w:val="28"/>
          <w:lang w:val="kk-KZ"/>
        </w:rPr>
        <w:t>для целей проектирования нов</w:t>
      </w:r>
      <w:r>
        <w:rPr>
          <w:rFonts w:ascii="Arial" w:eastAsia="Times New Roman" w:hAnsi="Arial" w:cs="Arial"/>
          <w:sz w:val="28"/>
          <w:szCs w:val="28"/>
          <w:lang w:val="kk-KZ"/>
        </w:rPr>
        <w:t>ой</w:t>
      </w:r>
      <w:r w:rsidRPr="00BF2DEF">
        <w:rPr>
          <w:rFonts w:ascii="Arial" w:eastAsia="Times New Roman" w:hAnsi="Arial" w:cs="Arial"/>
          <w:sz w:val="28"/>
          <w:szCs w:val="28"/>
          <w:lang w:val="kk-KZ"/>
        </w:rPr>
        <w:t xml:space="preserve"> баз</w:t>
      </w:r>
      <w:r>
        <w:rPr>
          <w:rFonts w:ascii="Arial" w:eastAsia="Times New Roman" w:hAnsi="Arial" w:cs="Arial"/>
          <w:sz w:val="28"/>
          <w:szCs w:val="28"/>
          <w:lang w:val="kk-KZ"/>
        </w:rPr>
        <w:t>ы</w:t>
      </w:r>
      <w:r w:rsidRPr="00BF2DEF">
        <w:rPr>
          <w:rFonts w:ascii="Arial" w:eastAsia="Times New Roman" w:hAnsi="Arial" w:cs="Arial"/>
          <w:sz w:val="28"/>
          <w:szCs w:val="28"/>
          <w:lang w:val="kk-KZ"/>
        </w:rPr>
        <w:t xml:space="preserve"> хранения ГМР в </w:t>
      </w:r>
      <w:r>
        <w:rPr>
          <w:rFonts w:ascii="Arial" w:eastAsia="Times New Roman" w:hAnsi="Arial" w:cs="Arial"/>
          <w:sz w:val="28"/>
          <w:szCs w:val="28"/>
          <w:lang w:val="kk-KZ"/>
        </w:rPr>
        <w:t>г. Актау</w:t>
      </w:r>
      <w:r w:rsidRPr="00BF2DEF">
        <w:rPr>
          <w:rFonts w:ascii="Arial" w:eastAsia="Times New Roman" w:hAnsi="Arial" w:cs="Arial"/>
          <w:sz w:val="28"/>
          <w:szCs w:val="28"/>
          <w:lang w:val="kk-KZ"/>
        </w:rPr>
        <w:t>.</w:t>
      </w:r>
      <w:r w:rsidRPr="00580A8A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</w:p>
    <w:p w:rsidR="0026352F" w:rsidRDefault="0026352F" w:rsidP="0026352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26352F" w:rsidRDefault="0026352F" w:rsidP="0026352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val="kk-KZ"/>
        </w:rPr>
      </w:pPr>
      <w:r>
        <w:rPr>
          <w:rFonts w:ascii="Arial" w:eastAsia="Times New Roman" w:hAnsi="Arial" w:cs="Arial"/>
          <w:b/>
          <w:sz w:val="28"/>
          <w:szCs w:val="28"/>
          <w:lang w:val="kk-KZ"/>
        </w:rPr>
        <w:t>Материально-техническое обеспечение</w:t>
      </w:r>
    </w:p>
    <w:p w:rsidR="0026352F" w:rsidRDefault="0026352F" w:rsidP="00263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>
        <w:rPr>
          <w:rFonts w:ascii="Arial" w:eastAsia="Times New Roman" w:hAnsi="Arial" w:cs="Arial"/>
          <w:sz w:val="28"/>
          <w:szCs w:val="28"/>
          <w:lang w:val="kk-KZ"/>
        </w:rPr>
        <w:t>Для обеспечения производственной деятельности филиалов Предприятия, приобретены маневровый тепловоз, 8 тракторов с навесным оборудованием и 2 автобуса.</w:t>
      </w:r>
    </w:p>
    <w:p w:rsidR="0026352F" w:rsidRDefault="0026352F" w:rsidP="00263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>
        <w:rPr>
          <w:rFonts w:ascii="Arial" w:eastAsia="Times New Roman" w:hAnsi="Arial" w:cs="Arial"/>
          <w:sz w:val="28"/>
          <w:szCs w:val="28"/>
          <w:lang w:val="kk-KZ"/>
        </w:rPr>
        <w:t>В целях управления доступом и организации контро</w:t>
      </w:r>
      <w:r w:rsidR="001B6436">
        <w:rPr>
          <w:rFonts w:ascii="Arial" w:eastAsia="Times New Roman" w:hAnsi="Arial" w:cs="Arial"/>
          <w:sz w:val="28"/>
          <w:szCs w:val="28"/>
          <w:lang w:val="kk-KZ"/>
        </w:rPr>
        <w:t>ля/учета рабочего времени для центрального аппарата</w:t>
      </w:r>
      <w:r>
        <w:rPr>
          <w:rFonts w:ascii="Arial" w:eastAsia="Times New Roman" w:hAnsi="Arial" w:cs="Arial"/>
          <w:sz w:val="28"/>
          <w:szCs w:val="28"/>
          <w:lang w:val="kk-KZ"/>
        </w:rPr>
        <w:t xml:space="preserve"> РГП «Резерв» и филиалов введены в эксплуатацию автоматические системы «С</w:t>
      </w:r>
      <w:r w:rsidR="00C64DE9">
        <w:rPr>
          <w:rFonts w:ascii="Arial" w:eastAsia="Times New Roman" w:hAnsi="Arial" w:cs="Arial"/>
          <w:sz w:val="28"/>
          <w:szCs w:val="28"/>
          <w:lang w:val="kk-KZ"/>
        </w:rPr>
        <w:t>истема контроля управления доступом</w:t>
      </w:r>
      <w:r>
        <w:rPr>
          <w:rFonts w:ascii="Arial" w:eastAsia="Times New Roman" w:hAnsi="Arial" w:cs="Arial"/>
          <w:sz w:val="28"/>
          <w:szCs w:val="28"/>
          <w:lang w:val="kk-KZ"/>
        </w:rPr>
        <w:t xml:space="preserve">» в филиалах и </w:t>
      </w:r>
      <w:r w:rsidR="00DA656F">
        <w:rPr>
          <w:rFonts w:ascii="Arial" w:eastAsia="Times New Roman" w:hAnsi="Arial" w:cs="Arial"/>
          <w:sz w:val="28"/>
          <w:szCs w:val="28"/>
          <w:lang w:val="kk-KZ"/>
        </w:rPr>
        <w:t xml:space="preserve">в </w:t>
      </w:r>
      <w:r w:rsidR="00241D01">
        <w:rPr>
          <w:rFonts w:ascii="Arial" w:eastAsia="Times New Roman" w:hAnsi="Arial" w:cs="Arial"/>
          <w:sz w:val="28"/>
          <w:szCs w:val="28"/>
          <w:lang w:val="kk-KZ"/>
        </w:rPr>
        <w:t>центральном аппарате</w:t>
      </w:r>
      <w:r w:rsidR="001B6436">
        <w:rPr>
          <w:rFonts w:ascii="Arial" w:eastAsia="Times New Roman" w:hAnsi="Arial" w:cs="Arial"/>
          <w:sz w:val="28"/>
          <w:szCs w:val="28"/>
          <w:lang w:val="kk-KZ"/>
        </w:rPr>
        <w:t xml:space="preserve"> (ЦА)</w:t>
      </w:r>
      <w:r w:rsidRPr="00002469">
        <w:rPr>
          <w:rFonts w:ascii="Arial" w:eastAsia="Times New Roman" w:hAnsi="Arial" w:cs="Arial"/>
          <w:b/>
          <w:sz w:val="28"/>
          <w:szCs w:val="28"/>
          <w:lang w:val="kk-KZ"/>
        </w:rPr>
        <w:t>.</w:t>
      </w:r>
      <w:r w:rsidRPr="00FC5EF1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</w:p>
    <w:p w:rsidR="0026352F" w:rsidRDefault="0026352F" w:rsidP="00263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02469">
        <w:rPr>
          <w:rFonts w:ascii="Arial" w:eastAsia="Times New Roman" w:hAnsi="Arial" w:cs="Arial"/>
          <w:sz w:val="28"/>
          <w:szCs w:val="28"/>
          <w:lang w:val="kk-KZ"/>
        </w:rPr>
        <w:t>Согласно требовани</w:t>
      </w:r>
      <w:r>
        <w:rPr>
          <w:rFonts w:ascii="Arial" w:eastAsia="Times New Roman" w:hAnsi="Arial" w:cs="Arial"/>
          <w:sz w:val="28"/>
          <w:szCs w:val="28"/>
          <w:lang w:val="kk-KZ"/>
        </w:rPr>
        <w:t>ям по инженерно-технической укрепленности установлены современные «</w:t>
      </w:r>
      <w:r w:rsidRPr="00FC5EF1">
        <w:rPr>
          <w:rFonts w:ascii="Arial" w:eastAsia="Times New Roman" w:hAnsi="Arial" w:cs="Arial"/>
          <w:sz w:val="28"/>
          <w:szCs w:val="28"/>
        </w:rPr>
        <w:t>3</w:t>
      </w:r>
      <w:r>
        <w:rPr>
          <w:rFonts w:ascii="Arial" w:eastAsia="Times New Roman" w:hAnsi="Arial" w:cs="Arial"/>
          <w:sz w:val="28"/>
          <w:szCs w:val="28"/>
          <w:lang w:val="en-US"/>
        </w:rPr>
        <w:t>D</w:t>
      </w:r>
      <w:r>
        <w:rPr>
          <w:rFonts w:ascii="Arial" w:eastAsia="Times New Roman" w:hAnsi="Arial" w:cs="Arial"/>
          <w:sz w:val="28"/>
          <w:szCs w:val="28"/>
        </w:rPr>
        <w:t>»</w:t>
      </w:r>
      <w:r>
        <w:rPr>
          <w:rFonts w:ascii="Arial" w:eastAsia="Times New Roman" w:hAnsi="Arial" w:cs="Arial"/>
          <w:sz w:val="28"/>
          <w:szCs w:val="28"/>
          <w:lang w:val="kk-KZ"/>
        </w:rPr>
        <w:t xml:space="preserve"> панели периметрового </w:t>
      </w:r>
      <w:r>
        <w:rPr>
          <w:rFonts w:ascii="Arial" w:eastAsia="Times New Roman" w:hAnsi="Arial" w:cs="Arial"/>
          <w:sz w:val="28"/>
          <w:szCs w:val="28"/>
        </w:rPr>
        <w:t>ограждения с</w:t>
      </w:r>
      <w:r>
        <w:rPr>
          <w:rFonts w:ascii="Arial" w:eastAsia="Times New Roman" w:hAnsi="Arial" w:cs="Arial"/>
          <w:sz w:val="28"/>
          <w:szCs w:val="28"/>
          <w:lang w:val="kk-KZ"/>
        </w:rPr>
        <w:t xml:space="preserve"> устройством противопаводкового основания и противотаранных ворот на филиале «Автоматика»</w:t>
      </w:r>
      <w:r w:rsidR="00241D01">
        <w:rPr>
          <w:rFonts w:ascii="Arial" w:eastAsia="Times New Roman" w:hAnsi="Arial" w:cs="Arial"/>
          <w:sz w:val="28"/>
          <w:szCs w:val="28"/>
          <w:lang w:val="kk-KZ"/>
        </w:rPr>
        <w:t>.</w:t>
      </w:r>
      <w:r>
        <w:rPr>
          <w:rFonts w:ascii="Arial" w:eastAsia="Times New Roman" w:hAnsi="Arial" w:cs="Arial"/>
          <w:b/>
          <w:sz w:val="28"/>
          <w:szCs w:val="28"/>
          <w:lang w:val="kk-KZ"/>
        </w:rPr>
        <w:t xml:space="preserve"> </w:t>
      </w:r>
      <w:r w:rsidRPr="00C3497A">
        <w:rPr>
          <w:rFonts w:ascii="Arial" w:eastAsia="Times New Roman" w:hAnsi="Arial" w:cs="Arial"/>
          <w:sz w:val="28"/>
          <w:szCs w:val="28"/>
          <w:lang w:val="kk-KZ"/>
        </w:rPr>
        <w:t>Осуществлен монтаж навесов для техники ГМР,  эстакады автоналива нефтепродуктов</w:t>
      </w:r>
      <w:r>
        <w:rPr>
          <w:rFonts w:ascii="Arial" w:eastAsia="Times New Roman" w:hAnsi="Arial" w:cs="Arial"/>
          <w:sz w:val="28"/>
          <w:szCs w:val="28"/>
          <w:lang w:val="kk-KZ"/>
        </w:rPr>
        <w:t xml:space="preserve"> и</w:t>
      </w:r>
      <w:r w:rsidRPr="00C3497A">
        <w:rPr>
          <w:rFonts w:ascii="Arial" w:eastAsia="Times New Roman" w:hAnsi="Arial" w:cs="Arial"/>
          <w:sz w:val="28"/>
          <w:szCs w:val="28"/>
          <w:lang w:val="kk-KZ"/>
        </w:rPr>
        <w:t xml:space="preserve"> оборудования вентиляции</w:t>
      </w:r>
      <w:r w:rsidRPr="00BF2DEF">
        <w:rPr>
          <w:rFonts w:ascii="Arial" w:eastAsia="Times New Roman" w:hAnsi="Arial" w:cs="Arial"/>
          <w:sz w:val="28"/>
          <w:szCs w:val="28"/>
          <w:lang w:val="kk-KZ"/>
        </w:rPr>
        <w:t xml:space="preserve"> в продукто</w:t>
      </w:r>
      <w:r>
        <w:rPr>
          <w:rFonts w:ascii="Arial" w:eastAsia="Times New Roman" w:hAnsi="Arial" w:cs="Arial"/>
          <w:sz w:val="28"/>
          <w:szCs w:val="28"/>
          <w:lang w:val="kk-KZ"/>
        </w:rPr>
        <w:t>во</w:t>
      </w:r>
      <w:r w:rsidRPr="00BF2DEF">
        <w:rPr>
          <w:rFonts w:ascii="Arial" w:eastAsia="Times New Roman" w:hAnsi="Arial" w:cs="Arial"/>
          <w:sz w:val="28"/>
          <w:szCs w:val="28"/>
          <w:lang w:val="kk-KZ"/>
        </w:rPr>
        <w:t>-насосной станции</w:t>
      </w:r>
      <w:r>
        <w:rPr>
          <w:rFonts w:ascii="Arial" w:eastAsia="Times New Roman" w:hAnsi="Arial" w:cs="Arial"/>
          <w:sz w:val="28"/>
          <w:szCs w:val="28"/>
          <w:lang w:val="kk-KZ"/>
        </w:rPr>
        <w:t>.</w:t>
      </w:r>
      <w:r w:rsidRPr="00C3497A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</w:p>
    <w:p w:rsidR="0026352F" w:rsidRDefault="0026352F" w:rsidP="00263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val="kk-KZ"/>
        </w:rPr>
        <w:t>Для контроля безопасности персонала, в компрессорных цехах филиалов «Высота» и «Комета» установлены газоанализаторы аммиака и видеокамеры.</w:t>
      </w:r>
      <w:r w:rsidRPr="00C3497A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kk-KZ"/>
        </w:rPr>
        <w:t>Проведена экспертиза промбезопасности опасных устройств холодильного оборудования и замена</w:t>
      </w:r>
      <w:r w:rsidRPr="00117413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kk-KZ"/>
        </w:rPr>
        <w:t>резервного высоковольтного трансформатора.</w:t>
      </w:r>
    </w:p>
    <w:p w:rsidR="0026352F" w:rsidRDefault="0026352F" w:rsidP="00263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>
        <w:rPr>
          <w:rFonts w:ascii="Arial" w:eastAsia="Times New Roman" w:hAnsi="Arial" w:cs="Arial"/>
          <w:sz w:val="28"/>
          <w:szCs w:val="28"/>
          <w:lang w:val="kk-KZ"/>
        </w:rPr>
        <w:t>В</w:t>
      </w:r>
      <w:r w:rsidRPr="00BF2DEF">
        <w:rPr>
          <w:rFonts w:ascii="Arial" w:eastAsia="Times New Roman" w:hAnsi="Arial" w:cs="Arial"/>
          <w:sz w:val="28"/>
          <w:szCs w:val="28"/>
          <w:lang w:val="kk-KZ"/>
        </w:rPr>
        <w:t xml:space="preserve"> обеспечени</w:t>
      </w:r>
      <w:r>
        <w:rPr>
          <w:rFonts w:ascii="Arial" w:eastAsia="Times New Roman" w:hAnsi="Arial" w:cs="Arial"/>
          <w:sz w:val="28"/>
          <w:szCs w:val="28"/>
          <w:lang w:val="kk-KZ"/>
        </w:rPr>
        <w:t>е</w:t>
      </w:r>
      <w:r w:rsidRPr="00BF2DEF">
        <w:rPr>
          <w:rFonts w:ascii="Arial" w:eastAsia="Times New Roman" w:hAnsi="Arial" w:cs="Arial"/>
          <w:sz w:val="28"/>
          <w:szCs w:val="28"/>
          <w:lang w:val="kk-KZ"/>
        </w:rPr>
        <w:t xml:space="preserve"> промышленной и пожарной безопасности на объектах, </w:t>
      </w:r>
      <w:r>
        <w:rPr>
          <w:rFonts w:ascii="Arial" w:eastAsia="Times New Roman" w:hAnsi="Arial" w:cs="Arial"/>
          <w:sz w:val="28"/>
          <w:szCs w:val="28"/>
          <w:lang w:val="kk-KZ"/>
        </w:rPr>
        <w:t>Предприятия постоянно контролируются исполнение плановых</w:t>
      </w:r>
      <w:r w:rsidRPr="00BF2DEF">
        <w:rPr>
          <w:rFonts w:ascii="Arial" w:eastAsia="Times New Roman" w:hAnsi="Arial" w:cs="Arial"/>
          <w:sz w:val="28"/>
          <w:szCs w:val="28"/>
          <w:lang w:val="kk-KZ"/>
        </w:rPr>
        <w:t xml:space="preserve"> мероприятий. </w:t>
      </w:r>
      <w:r>
        <w:rPr>
          <w:rFonts w:ascii="Arial" w:eastAsia="Times New Roman" w:hAnsi="Arial" w:cs="Arial"/>
          <w:sz w:val="28"/>
          <w:szCs w:val="28"/>
          <w:lang w:val="kk-KZ"/>
        </w:rPr>
        <w:t>П</w:t>
      </w:r>
      <w:r w:rsidRPr="00BF2DEF">
        <w:rPr>
          <w:rFonts w:ascii="Arial" w:eastAsia="Times New Roman" w:hAnsi="Arial" w:cs="Arial"/>
          <w:sz w:val="28"/>
          <w:szCs w:val="28"/>
          <w:lang w:val="kk-KZ"/>
        </w:rPr>
        <w:t>риобретен</w:t>
      </w:r>
      <w:r>
        <w:rPr>
          <w:rFonts w:ascii="Arial" w:eastAsia="Times New Roman" w:hAnsi="Arial" w:cs="Arial"/>
          <w:sz w:val="28"/>
          <w:szCs w:val="28"/>
          <w:lang w:val="kk-KZ"/>
        </w:rPr>
        <w:t>ы</w:t>
      </w:r>
      <w:r w:rsidRPr="00BF2DEF">
        <w:rPr>
          <w:rFonts w:ascii="Arial" w:eastAsia="Times New Roman" w:hAnsi="Arial" w:cs="Arial"/>
          <w:sz w:val="28"/>
          <w:szCs w:val="28"/>
          <w:lang w:val="kk-KZ"/>
        </w:rPr>
        <w:t xml:space="preserve"> необходимы</w:t>
      </w:r>
      <w:r>
        <w:rPr>
          <w:rFonts w:ascii="Arial" w:eastAsia="Times New Roman" w:hAnsi="Arial" w:cs="Arial"/>
          <w:sz w:val="28"/>
          <w:szCs w:val="28"/>
          <w:lang w:val="kk-KZ"/>
        </w:rPr>
        <w:t>е</w:t>
      </w:r>
      <w:r w:rsidRPr="00BF2DEF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kk-KZ"/>
        </w:rPr>
        <w:t xml:space="preserve">сопутствующие </w:t>
      </w:r>
      <w:r w:rsidRPr="00BF2DEF">
        <w:rPr>
          <w:rFonts w:ascii="Arial" w:eastAsia="Times New Roman" w:hAnsi="Arial" w:cs="Arial"/>
          <w:sz w:val="28"/>
          <w:szCs w:val="28"/>
          <w:lang w:val="kk-KZ"/>
        </w:rPr>
        <w:t>товар</w:t>
      </w:r>
      <w:r>
        <w:rPr>
          <w:rFonts w:ascii="Arial" w:eastAsia="Times New Roman" w:hAnsi="Arial" w:cs="Arial"/>
          <w:sz w:val="28"/>
          <w:szCs w:val="28"/>
          <w:lang w:val="kk-KZ"/>
        </w:rPr>
        <w:t xml:space="preserve">ы </w:t>
      </w:r>
      <w:r w:rsidRPr="00BF2DEF">
        <w:rPr>
          <w:rFonts w:ascii="Arial" w:eastAsia="Times New Roman" w:hAnsi="Arial" w:cs="Arial"/>
          <w:sz w:val="28"/>
          <w:szCs w:val="28"/>
          <w:lang w:val="kk-KZ"/>
        </w:rPr>
        <w:t>и услуг</w:t>
      </w:r>
      <w:r>
        <w:rPr>
          <w:rFonts w:ascii="Arial" w:eastAsia="Times New Roman" w:hAnsi="Arial" w:cs="Arial"/>
          <w:sz w:val="28"/>
          <w:szCs w:val="28"/>
          <w:lang w:val="kk-KZ"/>
        </w:rPr>
        <w:t>и</w:t>
      </w:r>
      <w:r w:rsidRPr="00BF2DEF">
        <w:rPr>
          <w:rFonts w:ascii="Arial" w:eastAsia="Times New Roman" w:hAnsi="Arial" w:cs="Arial"/>
          <w:sz w:val="28"/>
          <w:szCs w:val="28"/>
          <w:lang w:val="kk-KZ"/>
        </w:rPr>
        <w:t>.</w:t>
      </w:r>
    </w:p>
    <w:p w:rsidR="0026352F" w:rsidRDefault="0026352F" w:rsidP="00263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C64DE9" w:rsidRDefault="00C64DE9" w:rsidP="0026352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C64DE9" w:rsidRDefault="00C64DE9" w:rsidP="0026352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26352F" w:rsidRPr="00BF2DEF" w:rsidRDefault="0026352F" w:rsidP="0026352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val="kk-KZ"/>
        </w:rPr>
      </w:pPr>
      <w:r>
        <w:rPr>
          <w:rFonts w:ascii="Arial" w:eastAsia="Times New Roman" w:hAnsi="Arial" w:cs="Arial"/>
          <w:b/>
          <w:sz w:val="28"/>
          <w:szCs w:val="28"/>
        </w:rPr>
        <w:t>Автоматизация</w:t>
      </w:r>
      <w:r w:rsidRPr="00BF2DEF">
        <w:rPr>
          <w:rFonts w:ascii="Arial" w:eastAsia="Times New Roman" w:hAnsi="Arial" w:cs="Arial"/>
          <w:b/>
          <w:sz w:val="28"/>
          <w:szCs w:val="28"/>
          <w:lang w:val="kk-KZ"/>
        </w:rPr>
        <w:t xml:space="preserve"> и информбезопасность </w:t>
      </w:r>
    </w:p>
    <w:p w:rsidR="0026352F" w:rsidRDefault="0026352F" w:rsidP="0026352F">
      <w:pPr>
        <w:spacing w:after="0" w:line="240" w:lineRule="auto"/>
        <w:ind w:firstLine="567"/>
        <w:jc w:val="both"/>
        <w:rPr>
          <w:rFonts w:ascii="Arial" w:eastAsia="Courier New" w:hAnsi="Arial" w:cs="Arial"/>
          <w:sz w:val="28"/>
          <w:szCs w:val="28"/>
        </w:rPr>
      </w:pPr>
      <w:bookmarkStart w:id="0" w:name="_Hlk85894338"/>
      <w:r>
        <w:rPr>
          <w:rFonts w:ascii="Arial" w:eastAsia="Courier New" w:hAnsi="Arial" w:cs="Arial"/>
          <w:sz w:val="28"/>
          <w:szCs w:val="28"/>
        </w:rPr>
        <w:t>В филиалах установлены видеокамеры с функцией контроля пересечения охраняемого периметра. Наблюдение, в режиме реального времени, осуществляются работниками Ц</w:t>
      </w:r>
      <w:r w:rsidR="00241D01">
        <w:rPr>
          <w:rFonts w:ascii="Arial" w:eastAsia="Courier New" w:hAnsi="Arial" w:cs="Arial"/>
          <w:sz w:val="28"/>
          <w:szCs w:val="28"/>
          <w:lang w:val="kk-KZ"/>
        </w:rPr>
        <w:t>ентра оперативного управления (ЦОУ)</w:t>
      </w:r>
      <w:r>
        <w:rPr>
          <w:rFonts w:ascii="Arial" w:eastAsia="Courier New" w:hAnsi="Arial" w:cs="Arial"/>
          <w:sz w:val="28"/>
          <w:szCs w:val="28"/>
        </w:rPr>
        <w:t xml:space="preserve"> созданного на базе </w:t>
      </w:r>
      <w:r w:rsidR="00241D01">
        <w:rPr>
          <w:rFonts w:ascii="Arial" w:eastAsia="Courier New" w:hAnsi="Arial" w:cs="Arial"/>
          <w:sz w:val="28"/>
          <w:szCs w:val="28"/>
          <w:lang w:val="kk-KZ"/>
        </w:rPr>
        <w:t>центрального аппарата</w:t>
      </w:r>
      <w:r>
        <w:rPr>
          <w:rFonts w:ascii="Arial" w:eastAsia="Courier New" w:hAnsi="Arial" w:cs="Arial"/>
          <w:sz w:val="28"/>
          <w:szCs w:val="28"/>
        </w:rPr>
        <w:t xml:space="preserve"> Предприятия. В отдельных частных пунктах хранения в зоны видеоконтроля вошли</w:t>
      </w:r>
      <w:r w:rsidR="001B6436">
        <w:rPr>
          <w:rFonts w:ascii="Arial" w:eastAsia="Courier New" w:hAnsi="Arial" w:cs="Arial"/>
          <w:sz w:val="28"/>
          <w:szCs w:val="28"/>
        </w:rPr>
        <w:t xml:space="preserve"> </w:t>
      </w:r>
      <w:r>
        <w:rPr>
          <w:rFonts w:ascii="Arial" w:eastAsia="Courier New" w:hAnsi="Arial" w:cs="Arial"/>
          <w:sz w:val="28"/>
          <w:szCs w:val="28"/>
        </w:rPr>
        <w:t>ТМЦ</w:t>
      </w:r>
      <w:r w:rsidR="001B6436">
        <w:rPr>
          <w:rFonts w:ascii="Arial" w:eastAsia="Courier New" w:hAnsi="Arial" w:cs="Arial"/>
          <w:sz w:val="28"/>
          <w:szCs w:val="28"/>
        </w:rPr>
        <w:t xml:space="preserve"> (товарно-материальные ценности)</w:t>
      </w:r>
      <w:r>
        <w:rPr>
          <w:rFonts w:ascii="Arial" w:eastAsia="Courier New" w:hAnsi="Arial" w:cs="Arial"/>
          <w:sz w:val="28"/>
          <w:szCs w:val="28"/>
        </w:rPr>
        <w:t>, находящиеся на ответственном хранении.</w:t>
      </w:r>
    </w:p>
    <w:p w:rsidR="0026352F" w:rsidRDefault="0026352F" w:rsidP="0026352F">
      <w:pPr>
        <w:spacing w:after="0" w:line="240" w:lineRule="auto"/>
        <w:ind w:firstLine="567"/>
        <w:jc w:val="both"/>
        <w:rPr>
          <w:rFonts w:ascii="Arial" w:eastAsia="Courier New" w:hAnsi="Arial" w:cs="Arial"/>
          <w:sz w:val="28"/>
          <w:szCs w:val="28"/>
        </w:rPr>
      </w:pPr>
      <w:r>
        <w:rPr>
          <w:rFonts w:ascii="Arial" w:eastAsia="Courier New" w:hAnsi="Arial" w:cs="Arial"/>
          <w:sz w:val="28"/>
          <w:szCs w:val="28"/>
        </w:rPr>
        <w:t>Запущен пилотный проект по контролю за хранением нефтепродуктов посредством датчиков класса «Уровнемер» с выведением на экран физических свойств</w:t>
      </w:r>
      <w:r w:rsidRPr="002C29E5">
        <w:rPr>
          <w:rFonts w:ascii="Arial" w:eastAsia="Courier New" w:hAnsi="Arial" w:cs="Arial"/>
          <w:sz w:val="28"/>
          <w:szCs w:val="28"/>
        </w:rPr>
        <w:t xml:space="preserve"> </w:t>
      </w:r>
      <w:r>
        <w:rPr>
          <w:rFonts w:ascii="Arial" w:eastAsia="Courier New" w:hAnsi="Arial" w:cs="Arial"/>
          <w:sz w:val="28"/>
          <w:szCs w:val="28"/>
        </w:rPr>
        <w:t xml:space="preserve">нефтепродукта, что позволяет </w:t>
      </w:r>
      <w:proofErr w:type="spellStart"/>
      <w:r>
        <w:rPr>
          <w:rFonts w:ascii="Arial" w:eastAsia="Courier New" w:hAnsi="Arial" w:cs="Arial"/>
          <w:sz w:val="28"/>
          <w:szCs w:val="28"/>
        </w:rPr>
        <w:t>мониторить</w:t>
      </w:r>
      <w:proofErr w:type="spellEnd"/>
      <w:r>
        <w:rPr>
          <w:rFonts w:ascii="Arial" w:eastAsia="Courier New" w:hAnsi="Arial" w:cs="Arial"/>
          <w:sz w:val="28"/>
          <w:szCs w:val="28"/>
        </w:rPr>
        <w:t xml:space="preserve"> его количественные </w:t>
      </w:r>
      <w:r w:rsidR="00C64DE9">
        <w:rPr>
          <w:rFonts w:ascii="Arial" w:eastAsia="Courier New" w:hAnsi="Arial" w:cs="Arial"/>
          <w:sz w:val="28"/>
          <w:szCs w:val="28"/>
          <w:lang w:val="kk-KZ"/>
        </w:rPr>
        <w:t xml:space="preserve">и качественные </w:t>
      </w:r>
      <w:r>
        <w:rPr>
          <w:rFonts w:ascii="Arial" w:eastAsia="Courier New" w:hAnsi="Arial" w:cs="Arial"/>
          <w:sz w:val="28"/>
          <w:szCs w:val="28"/>
        </w:rPr>
        <w:t>показатели.</w:t>
      </w:r>
    </w:p>
    <w:p w:rsidR="0026352F" w:rsidRDefault="0026352F" w:rsidP="0026352F">
      <w:pPr>
        <w:spacing w:after="0" w:line="240" w:lineRule="auto"/>
        <w:ind w:firstLine="567"/>
        <w:jc w:val="both"/>
        <w:rPr>
          <w:rFonts w:ascii="Arial" w:eastAsia="Courier New" w:hAnsi="Arial" w:cs="Arial"/>
          <w:sz w:val="28"/>
          <w:szCs w:val="28"/>
        </w:rPr>
      </w:pPr>
      <w:r>
        <w:rPr>
          <w:rFonts w:ascii="Arial" w:eastAsia="Courier New" w:hAnsi="Arial" w:cs="Arial"/>
          <w:sz w:val="28"/>
          <w:szCs w:val="28"/>
        </w:rPr>
        <w:t xml:space="preserve">В целях противопожарного контроля помещений и складов в трёх филиалах и ЦА налажена система противопожарных </w:t>
      </w:r>
      <w:proofErr w:type="spellStart"/>
      <w:r>
        <w:rPr>
          <w:rFonts w:ascii="Arial" w:eastAsia="Courier New" w:hAnsi="Arial" w:cs="Arial"/>
          <w:sz w:val="28"/>
          <w:szCs w:val="28"/>
        </w:rPr>
        <w:t>извещателей</w:t>
      </w:r>
      <w:proofErr w:type="spellEnd"/>
      <w:r>
        <w:rPr>
          <w:rFonts w:ascii="Arial" w:eastAsia="Courier New" w:hAnsi="Arial" w:cs="Arial"/>
          <w:sz w:val="28"/>
          <w:szCs w:val="28"/>
        </w:rPr>
        <w:t xml:space="preserve"> с выводом тревожного сигнала на пульт ЦОУ.</w:t>
      </w:r>
    </w:p>
    <w:p w:rsidR="0026352F" w:rsidRDefault="0026352F" w:rsidP="0026352F">
      <w:pPr>
        <w:spacing w:after="0" w:line="240" w:lineRule="auto"/>
        <w:ind w:firstLine="567"/>
        <w:jc w:val="both"/>
        <w:rPr>
          <w:rFonts w:ascii="Arial" w:eastAsia="Courier New" w:hAnsi="Arial" w:cs="Arial"/>
          <w:sz w:val="28"/>
          <w:szCs w:val="28"/>
        </w:rPr>
      </w:pPr>
      <w:r>
        <w:rPr>
          <w:rFonts w:ascii="Arial" w:eastAsia="Courier New" w:hAnsi="Arial" w:cs="Arial"/>
          <w:sz w:val="28"/>
          <w:szCs w:val="28"/>
        </w:rPr>
        <w:t>В рамках автоматизации, по локальной сети ГМР, планируется создание единой базы с внедрением системы учета ТМЦ в модуле «Складской учет». Основным достоинством системы является ускоренная передача данных с возможностью контроля и мониторинга всего комплекса мероприятий по оперированию ресурсами. В настоящее время ожидается принятие решения по ВПС МЧС, которое позволит, эффективно управлять временными и финансовыми затратами на выполнение процедур, св</w:t>
      </w:r>
      <w:bookmarkStart w:id="1" w:name="_GoBack"/>
      <w:bookmarkEnd w:id="1"/>
      <w:r>
        <w:rPr>
          <w:rFonts w:ascii="Arial" w:eastAsia="Courier New" w:hAnsi="Arial" w:cs="Arial"/>
          <w:sz w:val="28"/>
          <w:szCs w:val="28"/>
        </w:rPr>
        <w:t xml:space="preserve">язанных с приемом, выдачей и освежением ГМР.  </w:t>
      </w:r>
    </w:p>
    <w:p w:rsidR="0026352F" w:rsidRPr="00CF64F8" w:rsidRDefault="0026352F" w:rsidP="0026352F">
      <w:pPr>
        <w:spacing w:after="0" w:line="240" w:lineRule="auto"/>
        <w:ind w:firstLine="567"/>
        <w:jc w:val="both"/>
        <w:rPr>
          <w:rFonts w:ascii="Arial" w:eastAsia="Courier New" w:hAnsi="Arial" w:cs="Arial"/>
          <w:sz w:val="28"/>
          <w:szCs w:val="28"/>
        </w:rPr>
      </w:pPr>
      <w:r>
        <w:rPr>
          <w:rFonts w:ascii="Arial" w:eastAsia="Courier New" w:hAnsi="Arial" w:cs="Arial"/>
          <w:sz w:val="28"/>
          <w:szCs w:val="28"/>
        </w:rPr>
        <w:t>Вместе с тем</w:t>
      </w:r>
      <w:r w:rsidRPr="00CF64F8">
        <w:rPr>
          <w:rFonts w:ascii="Arial" w:eastAsia="Courier New" w:hAnsi="Arial" w:cs="Arial"/>
          <w:sz w:val="28"/>
          <w:szCs w:val="28"/>
        </w:rPr>
        <w:t xml:space="preserve"> оптимизированы </w:t>
      </w:r>
      <w:r>
        <w:rPr>
          <w:rFonts w:ascii="Arial" w:eastAsia="Courier New" w:hAnsi="Arial" w:cs="Arial"/>
          <w:sz w:val="28"/>
          <w:szCs w:val="28"/>
        </w:rPr>
        <w:t xml:space="preserve">рутинные </w:t>
      </w:r>
      <w:r w:rsidRPr="00CF64F8">
        <w:rPr>
          <w:rFonts w:ascii="Arial" w:eastAsia="Courier New" w:hAnsi="Arial" w:cs="Arial"/>
          <w:sz w:val="28"/>
          <w:szCs w:val="28"/>
        </w:rPr>
        <w:t xml:space="preserve">процессы кадровой работы по контролю и учету рабочего времени. Для этого система СКУД </w:t>
      </w:r>
      <w:r>
        <w:rPr>
          <w:rFonts w:ascii="Arial" w:eastAsia="Courier New" w:hAnsi="Arial" w:cs="Arial"/>
          <w:sz w:val="28"/>
          <w:szCs w:val="28"/>
        </w:rPr>
        <w:t xml:space="preserve">в филиалах </w:t>
      </w:r>
      <w:r w:rsidRPr="00CF64F8">
        <w:rPr>
          <w:rFonts w:ascii="Arial" w:eastAsia="Courier New" w:hAnsi="Arial" w:cs="Arial"/>
          <w:sz w:val="28"/>
          <w:szCs w:val="28"/>
        </w:rPr>
        <w:t>интегрирована с системой кадрового учета в «1</w:t>
      </w:r>
      <w:proofErr w:type="gramStart"/>
      <w:r w:rsidRPr="00CF64F8">
        <w:rPr>
          <w:rFonts w:ascii="Arial" w:eastAsia="Courier New" w:hAnsi="Arial" w:cs="Arial"/>
          <w:sz w:val="28"/>
          <w:szCs w:val="28"/>
        </w:rPr>
        <w:t>С:Предприятие</w:t>
      </w:r>
      <w:proofErr w:type="gramEnd"/>
      <w:r w:rsidRPr="00CF64F8">
        <w:rPr>
          <w:rFonts w:ascii="Arial" w:eastAsia="Courier New" w:hAnsi="Arial" w:cs="Arial"/>
          <w:sz w:val="28"/>
          <w:szCs w:val="28"/>
        </w:rPr>
        <w:t xml:space="preserve">». </w:t>
      </w:r>
      <w:r>
        <w:rPr>
          <w:rFonts w:ascii="Arial" w:eastAsia="Courier New" w:hAnsi="Arial" w:cs="Arial"/>
          <w:sz w:val="28"/>
          <w:szCs w:val="28"/>
        </w:rPr>
        <w:t>Таким образом о</w:t>
      </w:r>
      <w:r w:rsidRPr="00CF64F8">
        <w:rPr>
          <w:rFonts w:ascii="Arial" w:eastAsia="Courier New" w:hAnsi="Arial" w:cs="Arial"/>
          <w:sz w:val="28"/>
          <w:szCs w:val="28"/>
        </w:rPr>
        <w:t xml:space="preserve">существлена интеграция систем кадрового и бухгалтерского учетов </w:t>
      </w:r>
      <w:r>
        <w:rPr>
          <w:rFonts w:ascii="Arial" w:eastAsia="Courier New" w:hAnsi="Arial" w:cs="Arial"/>
          <w:sz w:val="28"/>
          <w:szCs w:val="28"/>
        </w:rPr>
        <w:t xml:space="preserve">для </w:t>
      </w:r>
      <w:r w:rsidRPr="00CF64F8">
        <w:rPr>
          <w:rFonts w:ascii="Arial" w:eastAsia="Courier New" w:hAnsi="Arial" w:cs="Arial"/>
          <w:sz w:val="28"/>
          <w:szCs w:val="28"/>
        </w:rPr>
        <w:t>исключения дублирования процессов начислени</w:t>
      </w:r>
      <w:r>
        <w:rPr>
          <w:rFonts w:ascii="Arial" w:eastAsia="Courier New" w:hAnsi="Arial" w:cs="Arial"/>
          <w:sz w:val="28"/>
          <w:szCs w:val="28"/>
        </w:rPr>
        <w:t>я</w:t>
      </w:r>
      <w:r w:rsidRPr="00CF64F8">
        <w:rPr>
          <w:rFonts w:ascii="Arial" w:eastAsia="Courier New" w:hAnsi="Arial" w:cs="Arial"/>
          <w:sz w:val="28"/>
          <w:szCs w:val="28"/>
        </w:rPr>
        <w:t xml:space="preserve"> заработной платы на основании кадровых данных. </w:t>
      </w:r>
    </w:p>
    <w:p w:rsidR="0026352F" w:rsidRDefault="0026352F" w:rsidP="0026352F">
      <w:pPr>
        <w:spacing w:after="0" w:line="240" w:lineRule="auto"/>
        <w:ind w:firstLine="567"/>
        <w:jc w:val="both"/>
        <w:rPr>
          <w:rFonts w:ascii="Arial" w:hAnsi="Arial" w:cs="Arial"/>
          <w:sz w:val="28"/>
        </w:rPr>
      </w:pPr>
      <w:r w:rsidRPr="00CF64F8">
        <w:rPr>
          <w:rFonts w:ascii="Arial" w:eastAsia="Courier New" w:hAnsi="Arial" w:cs="Arial"/>
          <w:sz w:val="28"/>
          <w:szCs w:val="28"/>
        </w:rPr>
        <w:t>Для соблюдения единых требований по информационной безопасности в РГП</w:t>
      </w:r>
      <w:r>
        <w:rPr>
          <w:rFonts w:ascii="Arial" w:hAnsi="Arial" w:cs="Arial"/>
          <w:sz w:val="28"/>
        </w:rPr>
        <w:t xml:space="preserve"> осуществляются организационные мероприятия, а также технические решения для построения защиты от </w:t>
      </w:r>
      <w:proofErr w:type="spellStart"/>
      <w:r>
        <w:rPr>
          <w:rFonts w:ascii="Arial" w:hAnsi="Arial" w:cs="Arial"/>
          <w:sz w:val="28"/>
        </w:rPr>
        <w:t>кибер</w:t>
      </w:r>
      <w:proofErr w:type="spellEnd"/>
      <w:r>
        <w:rPr>
          <w:rFonts w:ascii="Arial" w:hAnsi="Arial" w:cs="Arial"/>
          <w:sz w:val="28"/>
        </w:rPr>
        <w:t>-атак внешнего и внутреннего контура информационных систем.</w:t>
      </w:r>
    </w:p>
    <w:p w:rsidR="0026352F" w:rsidRDefault="0026352F" w:rsidP="0026352F">
      <w:pPr>
        <w:spacing w:after="0" w:line="240" w:lineRule="auto"/>
        <w:ind w:firstLine="567"/>
        <w:jc w:val="both"/>
        <w:rPr>
          <w:rFonts w:ascii="Arial" w:hAnsi="Arial" w:cs="Arial"/>
          <w:sz w:val="28"/>
        </w:rPr>
      </w:pPr>
    </w:p>
    <w:p w:rsidR="0026352F" w:rsidRDefault="0026352F" w:rsidP="0026352F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</w:p>
    <w:bookmarkEnd w:id="0"/>
    <w:p w:rsidR="003B3A9B" w:rsidRDefault="003B3A9B"/>
    <w:sectPr w:rsidR="003B3A9B" w:rsidSect="008118CE">
      <w:pgSz w:w="11906" w:h="16838"/>
      <w:pgMar w:top="709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E7A35"/>
    <w:multiLevelType w:val="hybridMultilevel"/>
    <w:tmpl w:val="D8E8FE9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CEF2D458">
      <w:numFmt w:val="bullet"/>
      <w:lvlText w:val="-"/>
      <w:lvlJc w:val="left"/>
      <w:pPr>
        <w:ind w:left="2007" w:hanging="360"/>
      </w:pPr>
      <w:rPr>
        <w:rFonts w:ascii="Arial" w:eastAsiaTheme="minorEastAsia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B6"/>
    <w:rsid w:val="00087C03"/>
    <w:rsid w:val="001B6436"/>
    <w:rsid w:val="001F15B8"/>
    <w:rsid w:val="00241D01"/>
    <w:rsid w:val="0026352F"/>
    <w:rsid w:val="003B3A9B"/>
    <w:rsid w:val="00544E3E"/>
    <w:rsid w:val="005A00FE"/>
    <w:rsid w:val="00613FCA"/>
    <w:rsid w:val="00637F22"/>
    <w:rsid w:val="00693F0D"/>
    <w:rsid w:val="008C73D4"/>
    <w:rsid w:val="009A37B6"/>
    <w:rsid w:val="00A738A0"/>
    <w:rsid w:val="00C61BB5"/>
    <w:rsid w:val="00C64DE9"/>
    <w:rsid w:val="00DA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E7F70-AFB5-4E68-B95A-0BC97BD2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5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5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C7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73D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2022-01-13T04:35:00Z</cp:lastPrinted>
  <dcterms:created xsi:type="dcterms:W3CDTF">2022-01-05T11:11:00Z</dcterms:created>
  <dcterms:modified xsi:type="dcterms:W3CDTF">2022-01-13T05:49:00Z</dcterms:modified>
</cp:coreProperties>
</file>